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634" w:rsidRPr="000B36B2" w:rsidRDefault="000B36B2" w:rsidP="00E46AF2">
      <w:pPr>
        <w:spacing w:after="0" w:line="240" w:lineRule="auto"/>
        <w:jc w:val="center"/>
        <w:rPr>
          <w:rFonts w:asciiTheme="minorHAnsi" w:hAnsiTheme="minorHAnsi" w:cstheme="minorHAnsi"/>
          <w:sz w:val="32"/>
          <w:szCs w:val="32"/>
        </w:rPr>
      </w:pPr>
      <w:bookmarkStart w:id="0" w:name="_GoBack"/>
      <w:bookmarkEnd w:id="0"/>
      <w:r>
        <w:rPr>
          <w:rFonts w:asciiTheme="minorHAnsi" w:hAnsiTheme="minorHAnsi" w:cstheme="minorHAnsi"/>
          <w:sz w:val="32"/>
          <w:szCs w:val="32"/>
        </w:rPr>
        <w:t>Ion Exchange Chromatography</w:t>
      </w:r>
    </w:p>
    <w:p w:rsidR="009241EA" w:rsidRPr="000B36B2" w:rsidRDefault="009241EA" w:rsidP="00E46AF2">
      <w:pPr>
        <w:spacing w:after="0" w:line="240" w:lineRule="auto"/>
        <w:jc w:val="center"/>
        <w:rPr>
          <w:rFonts w:asciiTheme="minorHAnsi" w:hAnsiTheme="minorHAnsi" w:cstheme="minorHAnsi"/>
          <w:sz w:val="32"/>
          <w:szCs w:val="32"/>
        </w:rPr>
      </w:pPr>
    </w:p>
    <w:p w:rsidR="00545B92" w:rsidRPr="000B36B2" w:rsidRDefault="00F7092E" w:rsidP="00E46AF2">
      <w:pPr>
        <w:spacing w:after="0" w:line="240" w:lineRule="auto"/>
        <w:rPr>
          <w:rFonts w:asciiTheme="minorHAnsi" w:hAnsiTheme="minorHAnsi" w:cstheme="minorHAnsi"/>
          <w:b/>
          <w:sz w:val="28"/>
          <w:szCs w:val="28"/>
        </w:rPr>
      </w:pPr>
      <w:r w:rsidRPr="000B36B2">
        <w:rPr>
          <w:rFonts w:asciiTheme="minorHAnsi" w:hAnsiTheme="minorHAnsi" w:cstheme="minorHAnsi"/>
          <w:b/>
          <w:sz w:val="28"/>
          <w:szCs w:val="28"/>
        </w:rPr>
        <w:t xml:space="preserve">Results </w:t>
      </w:r>
    </w:p>
    <w:p w:rsidR="00E46AF2" w:rsidRPr="000B36B2" w:rsidRDefault="00E46AF2" w:rsidP="00E46AF2">
      <w:pPr>
        <w:spacing w:after="0" w:line="240" w:lineRule="auto"/>
        <w:rPr>
          <w:rFonts w:asciiTheme="minorHAnsi" w:hAnsiTheme="minorHAnsi" w:cstheme="minorHAnsi"/>
          <w:sz w:val="24"/>
          <w:szCs w:val="24"/>
          <w:u w:val="single"/>
        </w:rPr>
      </w:pPr>
    </w:p>
    <w:p w:rsidR="00E46AF2" w:rsidRPr="000B36B2" w:rsidRDefault="00E46AF2" w:rsidP="00E46AF2">
      <w:pPr>
        <w:spacing w:after="0" w:line="240" w:lineRule="auto"/>
        <w:rPr>
          <w:rFonts w:asciiTheme="minorHAnsi" w:hAnsiTheme="minorHAnsi" w:cstheme="minorHAnsi"/>
          <w:sz w:val="24"/>
          <w:szCs w:val="24"/>
          <w:u w:val="single"/>
        </w:rPr>
      </w:pPr>
      <w:r w:rsidRPr="000B36B2">
        <w:rPr>
          <w:rFonts w:asciiTheme="minorHAnsi" w:hAnsiTheme="minorHAnsi" w:cstheme="minorHAnsi"/>
          <w:sz w:val="24"/>
          <w:szCs w:val="24"/>
          <w:u w:val="single"/>
        </w:rPr>
        <w:t>B. Sample Solution Preparation</w:t>
      </w:r>
    </w:p>
    <w:p w:rsidR="00E46AF2" w:rsidRPr="000B36B2" w:rsidRDefault="00E46AF2" w:rsidP="00E46AF2">
      <w:pPr>
        <w:spacing w:after="0" w:line="240" w:lineRule="auto"/>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1C72F9" w:rsidRPr="000B36B2" w:rsidTr="002A4C47">
        <w:tc>
          <w:tcPr>
            <w:tcW w:w="4788" w:type="dxa"/>
            <w:shd w:val="clear" w:color="auto" w:fill="auto"/>
          </w:tcPr>
          <w:p w:rsidR="001C72F9" w:rsidRPr="000B36B2" w:rsidRDefault="001C72F9" w:rsidP="002A4C47">
            <w:p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Color of Copper</w:t>
            </w:r>
            <w:r w:rsidR="00825AE9">
              <w:rPr>
                <w:rFonts w:asciiTheme="minorHAnsi" w:hAnsiTheme="minorHAnsi" w:cstheme="minorHAnsi"/>
                <w:sz w:val="24"/>
                <w:szCs w:val="24"/>
              </w:rPr>
              <w:t xml:space="preserve"> </w:t>
            </w:r>
            <w:r w:rsidRPr="000B36B2">
              <w:rPr>
                <w:rFonts w:asciiTheme="minorHAnsi" w:hAnsiTheme="minorHAnsi" w:cstheme="minorHAnsi"/>
                <w:sz w:val="24"/>
                <w:szCs w:val="24"/>
              </w:rPr>
              <w:t>(II)</w:t>
            </w:r>
            <w:r w:rsidR="00825AE9">
              <w:rPr>
                <w:rFonts w:asciiTheme="minorHAnsi" w:hAnsiTheme="minorHAnsi" w:cstheme="minorHAnsi"/>
                <w:sz w:val="24"/>
                <w:szCs w:val="24"/>
              </w:rPr>
              <w:t xml:space="preserve"> </w:t>
            </w:r>
            <w:r w:rsidRPr="000B36B2">
              <w:rPr>
                <w:rFonts w:asciiTheme="minorHAnsi" w:hAnsiTheme="minorHAnsi" w:cstheme="minorHAnsi"/>
                <w:sz w:val="24"/>
                <w:szCs w:val="24"/>
              </w:rPr>
              <w:t>Chloride</w:t>
            </w:r>
          </w:p>
        </w:tc>
        <w:tc>
          <w:tcPr>
            <w:tcW w:w="4788" w:type="dxa"/>
            <w:shd w:val="clear" w:color="auto" w:fill="auto"/>
          </w:tcPr>
          <w:p w:rsidR="001C72F9" w:rsidRPr="000B36B2" w:rsidRDefault="00825AE9" w:rsidP="002A4C47">
            <w:pPr>
              <w:spacing w:after="0" w:line="240" w:lineRule="auto"/>
              <w:rPr>
                <w:rFonts w:asciiTheme="minorHAnsi" w:hAnsiTheme="minorHAnsi" w:cstheme="minorHAnsi"/>
                <w:sz w:val="24"/>
                <w:szCs w:val="24"/>
              </w:rPr>
            </w:pPr>
            <w:r>
              <w:rPr>
                <w:rFonts w:asciiTheme="minorHAnsi" w:hAnsiTheme="minorHAnsi" w:cstheme="minorHAnsi"/>
                <w:sz w:val="24"/>
                <w:szCs w:val="24"/>
              </w:rPr>
              <w:t>B</w:t>
            </w:r>
            <w:r w:rsidR="001C72F9" w:rsidRPr="000B36B2">
              <w:rPr>
                <w:rFonts w:asciiTheme="minorHAnsi" w:hAnsiTheme="minorHAnsi" w:cstheme="minorHAnsi"/>
                <w:sz w:val="24"/>
                <w:szCs w:val="24"/>
              </w:rPr>
              <w:t>lue</w:t>
            </w:r>
          </w:p>
        </w:tc>
      </w:tr>
      <w:tr w:rsidR="001C72F9" w:rsidRPr="000B36B2" w:rsidTr="002A4C47">
        <w:tc>
          <w:tcPr>
            <w:tcW w:w="4788" w:type="dxa"/>
            <w:shd w:val="clear" w:color="auto" w:fill="auto"/>
          </w:tcPr>
          <w:p w:rsidR="001C72F9" w:rsidRPr="000B36B2" w:rsidRDefault="001C72F9" w:rsidP="002A4C47">
            <w:p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Color of Sodium Chromate</w:t>
            </w:r>
          </w:p>
        </w:tc>
        <w:tc>
          <w:tcPr>
            <w:tcW w:w="4788" w:type="dxa"/>
            <w:shd w:val="clear" w:color="auto" w:fill="auto"/>
          </w:tcPr>
          <w:p w:rsidR="001C72F9" w:rsidRPr="000B36B2" w:rsidRDefault="00825AE9" w:rsidP="002A4C47">
            <w:pPr>
              <w:spacing w:after="0" w:line="240" w:lineRule="auto"/>
              <w:rPr>
                <w:rFonts w:asciiTheme="minorHAnsi" w:hAnsiTheme="minorHAnsi" w:cstheme="minorHAnsi"/>
                <w:sz w:val="24"/>
                <w:szCs w:val="24"/>
              </w:rPr>
            </w:pPr>
            <w:r>
              <w:rPr>
                <w:rFonts w:asciiTheme="minorHAnsi" w:hAnsiTheme="minorHAnsi" w:cstheme="minorHAnsi"/>
                <w:sz w:val="24"/>
                <w:szCs w:val="24"/>
              </w:rPr>
              <w:t>Y</w:t>
            </w:r>
            <w:r w:rsidR="001C72F9" w:rsidRPr="000B36B2">
              <w:rPr>
                <w:rFonts w:asciiTheme="minorHAnsi" w:hAnsiTheme="minorHAnsi" w:cstheme="minorHAnsi"/>
                <w:sz w:val="24"/>
                <w:szCs w:val="24"/>
              </w:rPr>
              <w:t>ellow</w:t>
            </w:r>
          </w:p>
        </w:tc>
      </w:tr>
      <w:tr w:rsidR="001C72F9" w:rsidRPr="000B36B2" w:rsidTr="002A4C47">
        <w:tc>
          <w:tcPr>
            <w:tcW w:w="4788" w:type="dxa"/>
            <w:shd w:val="clear" w:color="auto" w:fill="auto"/>
          </w:tcPr>
          <w:p w:rsidR="001C72F9" w:rsidRPr="000B36B2" w:rsidRDefault="001C72F9" w:rsidP="002A4C47">
            <w:p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Color of the mix of these two solutions</w:t>
            </w:r>
          </w:p>
        </w:tc>
        <w:tc>
          <w:tcPr>
            <w:tcW w:w="4788" w:type="dxa"/>
            <w:shd w:val="clear" w:color="auto" w:fill="auto"/>
          </w:tcPr>
          <w:p w:rsidR="001C72F9" w:rsidRPr="000B36B2" w:rsidRDefault="00825AE9" w:rsidP="002A4C47">
            <w:pPr>
              <w:spacing w:after="0" w:line="240" w:lineRule="auto"/>
              <w:rPr>
                <w:rFonts w:asciiTheme="minorHAnsi" w:hAnsiTheme="minorHAnsi" w:cstheme="minorHAnsi"/>
                <w:sz w:val="24"/>
                <w:szCs w:val="24"/>
              </w:rPr>
            </w:pPr>
            <w:r>
              <w:rPr>
                <w:rFonts w:asciiTheme="minorHAnsi" w:hAnsiTheme="minorHAnsi" w:cstheme="minorHAnsi"/>
                <w:sz w:val="24"/>
                <w:szCs w:val="24"/>
              </w:rPr>
              <w:t>G</w:t>
            </w:r>
            <w:r w:rsidR="001C72F9" w:rsidRPr="000B36B2">
              <w:rPr>
                <w:rFonts w:asciiTheme="minorHAnsi" w:hAnsiTheme="minorHAnsi" w:cstheme="minorHAnsi"/>
                <w:sz w:val="24"/>
                <w:szCs w:val="24"/>
              </w:rPr>
              <w:t>reen</w:t>
            </w:r>
          </w:p>
        </w:tc>
      </w:tr>
      <w:tr w:rsidR="001C72F9" w:rsidRPr="000B36B2" w:rsidTr="002A4C47">
        <w:tc>
          <w:tcPr>
            <w:tcW w:w="4788" w:type="dxa"/>
            <w:shd w:val="clear" w:color="auto" w:fill="auto"/>
          </w:tcPr>
          <w:p w:rsidR="001C72F9" w:rsidRPr="000B36B2" w:rsidRDefault="00241EA9" w:rsidP="002A4C47">
            <w:p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 xml:space="preserve">pH of the mixed solution </w:t>
            </w:r>
          </w:p>
        </w:tc>
        <w:tc>
          <w:tcPr>
            <w:tcW w:w="4788" w:type="dxa"/>
            <w:shd w:val="clear" w:color="auto" w:fill="auto"/>
          </w:tcPr>
          <w:p w:rsidR="001C72F9" w:rsidRPr="000B36B2" w:rsidRDefault="00241EA9" w:rsidP="002A4C47">
            <w:p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 xml:space="preserve">pH paper turned red (acidic) </w:t>
            </w:r>
          </w:p>
        </w:tc>
      </w:tr>
    </w:tbl>
    <w:p w:rsidR="001C72F9" w:rsidRPr="000B36B2" w:rsidRDefault="001C72F9" w:rsidP="00E46AF2">
      <w:pPr>
        <w:spacing w:after="0" w:line="240" w:lineRule="auto"/>
        <w:rPr>
          <w:rFonts w:asciiTheme="minorHAnsi" w:hAnsiTheme="minorHAnsi" w:cstheme="minorHAnsi"/>
          <w:sz w:val="24"/>
          <w:szCs w:val="24"/>
        </w:rPr>
      </w:pPr>
    </w:p>
    <w:p w:rsidR="00E46AF2" w:rsidRPr="000B36B2" w:rsidRDefault="00E46AF2" w:rsidP="00E46AF2">
      <w:pPr>
        <w:spacing w:after="0" w:line="240" w:lineRule="auto"/>
        <w:rPr>
          <w:rFonts w:asciiTheme="minorHAnsi" w:hAnsiTheme="minorHAnsi" w:cstheme="minorHAnsi"/>
          <w:sz w:val="24"/>
          <w:szCs w:val="24"/>
          <w:u w:val="single"/>
        </w:rPr>
      </w:pPr>
      <w:r w:rsidRPr="000B36B2">
        <w:rPr>
          <w:rFonts w:asciiTheme="minorHAnsi" w:hAnsiTheme="minorHAnsi" w:cstheme="minorHAnsi"/>
          <w:sz w:val="24"/>
          <w:szCs w:val="24"/>
          <w:u w:val="single"/>
        </w:rPr>
        <w:t xml:space="preserve">C. Absorption of Ions </w:t>
      </w:r>
    </w:p>
    <w:p w:rsidR="004C482A" w:rsidRPr="000B36B2" w:rsidRDefault="004C482A" w:rsidP="00E46AF2">
      <w:pPr>
        <w:spacing w:after="0" w:line="240" w:lineRule="auto"/>
        <w:rPr>
          <w:rFonts w:asciiTheme="minorHAnsi" w:hAnsiTheme="minorHAnsi" w:cstheme="minorHAnsi"/>
          <w:sz w:val="24"/>
          <w:szCs w:val="24"/>
          <w:u w:val="single"/>
        </w:rPr>
      </w:pPr>
    </w:p>
    <w:p w:rsidR="00E46AF2" w:rsidRPr="000B36B2" w:rsidRDefault="00E46AF2" w:rsidP="00E46AF2">
      <w:p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E</w:t>
      </w:r>
      <w:r w:rsidRPr="000B36B2">
        <w:rPr>
          <w:rFonts w:asciiTheme="minorHAnsi" w:hAnsiTheme="minorHAnsi" w:cstheme="minorHAnsi"/>
          <w:sz w:val="24"/>
          <w:szCs w:val="24"/>
          <w:vertAlign w:val="subscript"/>
        </w:rPr>
        <w:t>c</w:t>
      </w:r>
      <w:r w:rsidRPr="000B36B2">
        <w:rPr>
          <w:rFonts w:asciiTheme="minorHAnsi" w:hAnsiTheme="minorHAnsi" w:cstheme="minorHAnsi"/>
          <w:sz w:val="24"/>
          <w:szCs w:val="24"/>
        </w:rPr>
        <w:t xml:space="preserve"> - acidic</w:t>
      </w:r>
    </w:p>
    <w:p w:rsidR="00E46AF2" w:rsidRPr="000B36B2" w:rsidRDefault="00E46AF2" w:rsidP="00E46AF2">
      <w:p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E</w:t>
      </w:r>
      <w:r w:rsidRPr="000B36B2">
        <w:rPr>
          <w:rFonts w:asciiTheme="minorHAnsi" w:hAnsiTheme="minorHAnsi" w:cstheme="minorHAnsi"/>
          <w:sz w:val="24"/>
          <w:szCs w:val="24"/>
          <w:vertAlign w:val="subscript"/>
        </w:rPr>
        <w:t>a</w:t>
      </w:r>
      <w:r w:rsidRPr="000B36B2">
        <w:rPr>
          <w:rFonts w:asciiTheme="minorHAnsi" w:hAnsiTheme="minorHAnsi" w:cstheme="minorHAnsi"/>
          <w:sz w:val="24"/>
          <w:szCs w:val="24"/>
        </w:rPr>
        <w:t xml:space="preserve"> </w:t>
      </w:r>
      <w:r w:rsidR="00EF1BC9" w:rsidRPr="000B36B2">
        <w:rPr>
          <w:rFonts w:asciiTheme="minorHAnsi" w:hAnsiTheme="minorHAnsi" w:cstheme="minorHAnsi"/>
          <w:sz w:val="24"/>
          <w:szCs w:val="24"/>
        </w:rPr>
        <w:t>–</w:t>
      </w:r>
      <w:r w:rsidRPr="000B36B2">
        <w:rPr>
          <w:rFonts w:asciiTheme="minorHAnsi" w:hAnsiTheme="minorHAnsi" w:cstheme="minorHAnsi"/>
          <w:sz w:val="24"/>
          <w:szCs w:val="24"/>
        </w:rPr>
        <w:t xml:space="preserve"> basic</w:t>
      </w:r>
    </w:p>
    <w:p w:rsidR="00EF1BC9" w:rsidRPr="000B36B2" w:rsidRDefault="00EF1BC9" w:rsidP="00E46AF2">
      <w:pPr>
        <w:spacing w:after="0" w:line="240" w:lineRule="auto"/>
        <w:rPr>
          <w:rFonts w:asciiTheme="minorHAnsi" w:hAnsiTheme="minorHAnsi" w:cstheme="minorHAnsi"/>
          <w:sz w:val="24"/>
          <w:szCs w:val="24"/>
        </w:rPr>
      </w:pPr>
    </w:p>
    <w:p w:rsidR="004C482A" w:rsidRPr="000B36B2" w:rsidRDefault="00E46AF2" w:rsidP="004C482A">
      <w:pPr>
        <w:spacing w:after="0" w:line="240" w:lineRule="auto"/>
        <w:rPr>
          <w:rFonts w:asciiTheme="minorHAnsi" w:hAnsiTheme="minorHAnsi" w:cstheme="minorHAnsi"/>
          <w:sz w:val="24"/>
          <w:szCs w:val="24"/>
          <w:u w:val="single"/>
        </w:rPr>
      </w:pPr>
      <w:r w:rsidRPr="000B36B2">
        <w:rPr>
          <w:rFonts w:asciiTheme="minorHAnsi" w:hAnsiTheme="minorHAnsi" w:cstheme="minorHAnsi"/>
          <w:sz w:val="24"/>
          <w:szCs w:val="24"/>
          <w:u w:val="single"/>
        </w:rPr>
        <w:t xml:space="preserve">D. Elution of </w:t>
      </w:r>
      <w:proofErr w:type="spellStart"/>
      <w:r w:rsidRPr="000B36B2">
        <w:rPr>
          <w:rFonts w:asciiTheme="minorHAnsi" w:hAnsiTheme="minorHAnsi" w:cstheme="minorHAnsi"/>
          <w:sz w:val="24"/>
          <w:szCs w:val="24"/>
          <w:u w:val="single"/>
        </w:rPr>
        <w:t>Cations</w:t>
      </w:r>
      <w:proofErr w:type="spellEnd"/>
      <w:r w:rsidRPr="000B36B2">
        <w:rPr>
          <w:rFonts w:asciiTheme="minorHAnsi" w:hAnsiTheme="minorHAnsi" w:cstheme="minorHAnsi"/>
          <w:sz w:val="24"/>
          <w:szCs w:val="24"/>
          <w:u w:val="single"/>
        </w:rPr>
        <w:t xml:space="preserve"> </w:t>
      </w:r>
      <w:r w:rsidR="0061417F" w:rsidRPr="000B36B2">
        <w:rPr>
          <w:rFonts w:asciiTheme="minorHAnsi" w:hAnsiTheme="minorHAnsi" w:cstheme="minorHAnsi"/>
          <w:sz w:val="24"/>
          <w:szCs w:val="24"/>
          <w:u w:val="single"/>
        </w:rPr>
        <w:t>and Anions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E46AF2" w:rsidRPr="000B36B2" w:rsidTr="002A4C47">
        <w:tc>
          <w:tcPr>
            <w:tcW w:w="4788" w:type="dxa"/>
            <w:shd w:val="clear" w:color="auto" w:fill="auto"/>
          </w:tcPr>
          <w:p w:rsidR="00E46AF2" w:rsidRPr="000B36B2" w:rsidRDefault="00314012" w:rsidP="002A4C47">
            <w:pPr>
              <w:spacing w:after="0" w:line="240" w:lineRule="auto"/>
              <w:rPr>
                <w:rFonts w:asciiTheme="minorHAnsi" w:hAnsiTheme="minorHAnsi" w:cstheme="minorHAnsi"/>
                <w:sz w:val="24"/>
                <w:szCs w:val="24"/>
              </w:rPr>
            </w:pPr>
            <w:r>
              <w:rPr>
                <w:rFonts w:asciiTheme="minorHAnsi" w:hAnsiTheme="minorHAnsi" w:cstheme="minorHAnsi"/>
                <w:sz w:val="24"/>
                <w:szCs w:val="24"/>
              </w:rPr>
              <w:t>Flame Test</w:t>
            </w:r>
            <w:r w:rsidR="00E46AF2" w:rsidRPr="000B36B2">
              <w:rPr>
                <w:rFonts w:asciiTheme="minorHAnsi" w:hAnsiTheme="minorHAnsi" w:cstheme="minorHAnsi"/>
                <w:sz w:val="24"/>
                <w:szCs w:val="24"/>
              </w:rPr>
              <w:t xml:space="preserve"> </w:t>
            </w:r>
          </w:p>
        </w:tc>
        <w:tc>
          <w:tcPr>
            <w:tcW w:w="4788" w:type="dxa"/>
            <w:shd w:val="clear" w:color="auto" w:fill="auto"/>
          </w:tcPr>
          <w:p w:rsidR="00E46AF2" w:rsidRPr="000B36B2" w:rsidRDefault="004C482A" w:rsidP="002A4C47">
            <w:pPr>
              <w:numPr>
                <w:ilvl w:val="0"/>
                <w:numId w:val="2"/>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Na</w:t>
            </w:r>
            <w:r w:rsidRPr="000B36B2">
              <w:rPr>
                <w:rFonts w:asciiTheme="minorHAnsi" w:hAnsiTheme="minorHAnsi" w:cstheme="minorHAnsi"/>
                <w:sz w:val="24"/>
                <w:szCs w:val="24"/>
                <w:vertAlign w:val="superscript"/>
              </w:rPr>
              <w:t xml:space="preserve">+ </w:t>
            </w:r>
            <w:r w:rsidRPr="000B36B2">
              <w:rPr>
                <w:rFonts w:asciiTheme="minorHAnsi" w:hAnsiTheme="minorHAnsi" w:cstheme="minorHAnsi"/>
                <w:sz w:val="24"/>
                <w:szCs w:val="24"/>
              </w:rPr>
              <w:t xml:space="preserve"> Sample had </w:t>
            </w:r>
            <w:r w:rsidR="00B71133">
              <w:rPr>
                <w:rFonts w:asciiTheme="minorHAnsi" w:hAnsiTheme="minorHAnsi" w:cstheme="minorHAnsi"/>
                <w:sz w:val="24"/>
                <w:szCs w:val="24"/>
              </w:rPr>
              <w:t>intense</w:t>
            </w:r>
            <w:r w:rsidRPr="000B36B2">
              <w:rPr>
                <w:rFonts w:asciiTheme="minorHAnsi" w:hAnsiTheme="minorHAnsi" w:cstheme="minorHAnsi"/>
                <w:sz w:val="24"/>
                <w:szCs w:val="24"/>
              </w:rPr>
              <w:t xml:space="preserve"> orange flame</w:t>
            </w:r>
          </w:p>
          <w:p w:rsidR="004C482A" w:rsidRPr="000B36B2" w:rsidRDefault="004C482A" w:rsidP="00B71133">
            <w:pPr>
              <w:numPr>
                <w:ilvl w:val="0"/>
                <w:numId w:val="2"/>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Cu</w:t>
            </w:r>
            <w:r w:rsidRPr="000B36B2">
              <w:rPr>
                <w:rFonts w:asciiTheme="minorHAnsi" w:hAnsiTheme="minorHAnsi" w:cstheme="minorHAnsi"/>
                <w:sz w:val="24"/>
                <w:szCs w:val="24"/>
                <w:vertAlign w:val="superscript"/>
              </w:rPr>
              <w:t>2+</w:t>
            </w:r>
            <w:r w:rsidRPr="000B36B2">
              <w:rPr>
                <w:rFonts w:asciiTheme="minorHAnsi" w:hAnsiTheme="minorHAnsi" w:cstheme="minorHAnsi"/>
                <w:sz w:val="24"/>
                <w:szCs w:val="24"/>
              </w:rPr>
              <w:t xml:space="preserve"> Sample had </w:t>
            </w:r>
            <w:r w:rsidR="00B71133">
              <w:rPr>
                <w:rFonts w:asciiTheme="minorHAnsi" w:hAnsiTheme="minorHAnsi" w:cstheme="minorHAnsi"/>
                <w:sz w:val="24"/>
                <w:szCs w:val="24"/>
              </w:rPr>
              <w:t xml:space="preserve">blue/green </w:t>
            </w:r>
            <w:r w:rsidRPr="000B36B2">
              <w:rPr>
                <w:rFonts w:asciiTheme="minorHAnsi" w:hAnsiTheme="minorHAnsi" w:cstheme="minorHAnsi"/>
                <w:sz w:val="24"/>
                <w:szCs w:val="24"/>
              </w:rPr>
              <w:t>flame</w:t>
            </w:r>
          </w:p>
        </w:tc>
      </w:tr>
      <w:tr w:rsidR="00E46AF2" w:rsidRPr="000B36B2" w:rsidTr="002A4C47">
        <w:tc>
          <w:tcPr>
            <w:tcW w:w="4788" w:type="dxa"/>
            <w:shd w:val="clear" w:color="auto" w:fill="auto"/>
          </w:tcPr>
          <w:p w:rsidR="00E46AF2" w:rsidRPr="000B36B2" w:rsidRDefault="00314012" w:rsidP="002A4C47">
            <w:pPr>
              <w:spacing w:after="0" w:line="240" w:lineRule="auto"/>
              <w:rPr>
                <w:rFonts w:asciiTheme="minorHAnsi" w:hAnsiTheme="minorHAnsi" w:cstheme="minorHAnsi"/>
                <w:sz w:val="24"/>
                <w:szCs w:val="24"/>
              </w:rPr>
            </w:pPr>
            <w:r>
              <w:rPr>
                <w:rFonts w:asciiTheme="minorHAnsi" w:hAnsiTheme="minorHAnsi" w:cstheme="minorHAnsi"/>
                <w:sz w:val="24"/>
                <w:szCs w:val="24"/>
              </w:rPr>
              <w:t>Precipitate Test</w:t>
            </w:r>
          </w:p>
        </w:tc>
        <w:tc>
          <w:tcPr>
            <w:tcW w:w="4788" w:type="dxa"/>
            <w:shd w:val="clear" w:color="auto" w:fill="auto"/>
          </w:tcPr>
          <w:p w:rsidR="00E46AF2" w:rsidRPr="000B36B2" w:rsidRDefault="004C482A" w:rsidP="002A4C47">
            <w:pPr>
              <w:numPr>
                <w:ilvl w:val="0"/>
                <w:numId w:val="3"/>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Na</w:t>
            </w:r>
            <w:r w:rsidRPr="000B36B2">
              <w:rPr>
                <w:rFonts w:asciiTheme="minorHAnsi" w:hAnsiTheme="minorHAnsi" w:cstheme="minorHAnsi"/>
                <w:sz w:val="24"/>
                <w:szCs w:val="24"/>
                <w:vertAlign w:val="superscript"/>
              </w:rPr>
              <w:t>+</w:t>
            </w:r>
            <w:r w:rsidRPr="000B36B2">
              <w:rPr>
                <w:rFonts w:asciiTheme="minorHAnsi" w:hAnsiTheme="minorHAnsi" w:cstheme="minorHAnsi"/>
                <w:sz w:val="24"/>
                <w:szCs w:val="24"/>
              </w:rPr>
              <w:t xml:space="preserve"> Sample turned red but no precipitate</w:t>
            </w:r>
          </w:p>
          <w:p w:rsidR="004C482A" w:rsidRPr="000B36B2" w:rsidRDefault="004C482A" w:rsidP="002A4C47">
            <w:pPr>
              <w:numPr>
                <w:ilvl w:val="0"/>
                <w:numId w:val="3"/>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Cu</w:t>
            </w:r>
            <w:r w:rsidRPr="000B36B2">
              <w:rPr>
                <w:rFonts w:asciiTheme="minorHAnsi" w:hAnsiTheme="minorHAnsi" w:cstheme="minorHAnsi"/>
                <w:sz w:val="24"/>
                <w:szCs w:val="24"/>
                <w:vertAlign w:val="superscript"/>
              </w:rPr>
              <w:t>2+</w:t>
            </w:r>
            <w:r w:rsidRPr="000B36B2">
              <w:rPr>
                <w:rFonts w:asciiTheme="minorHAnsi" w:hAnsiTheme="minorHAnsi" w:cstheme="minorHAnsi"/>
                <w:sz w:val="24"/>
                <w:szCs w:val="24"/>
              </w:rPr>
              <w:t xml:space="preserve"> Sample turned red and precipitated</w:t>
            </w:r>
          </w:p>
        </w:tc>
      </w:tr>
      <w:tr w:rsidR="00E46AF2" w:rsidRPr="000B36B2" w:rsidTr="002A4C47">
        <w:tc>
          <w:tcPr>
            <w:tcW w:w="4788" w:type="dxa"/>
            <w:shd w:val="clear" w:color="auto" w:fill="auto"/>
          </w:tcPr>
          <w:p w:rsidR="00E46AF2" w:rsidRPr="000B36B2" w:rsidRDefault="00314012" w:rsidP="002A4C47">
            <w:pPr>
              <w:spacing w:after="0" w:line="240" w:lineRule="auto"/>
              <w:rPr>
                <w:rFonts w:asciiTheme="minorHAnsi" w:hAnsiTheme="minorHAnsi" w:cstheme="minorHAnsi"/>
                <w:sz w:val="24"/>
                <w:szCs w:val="24"/>
              </w:rPr>
            </w:pPr>
            <w:r>
              <w:rPr>
                <w:rFonts w:asciiTheme="minorHAnsi" w:hAnsiTheme="minorHAnsi" w:cstheme="minorHAnsi"/>
                <w:sz w:val="24"/>
                <w:szCs w:val="24"/>
              </w:rPr>
              <w:t>White Precipitate Test</w:t>
            </w:r>
          </w:p>
        </w:tc>
        <w:tc>
          <w:tcPr>
            <w:tcW w:w="4788" w:type="dxa"/>
            <w:shd w:val="clear" w:color="auto" w:fill="auto"/>
          </w:tcPr>
          <w:p w:rsidR="00E46AF2" w:rsidRPr="000B36B2" w:rsidRDefault="004C482A" w:rsidP="002A4C47">
            <w:pPr>
              <w:numPr>
                <w:ilvl w:val="0"/>
                <w:numId w:val="4"/>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Cl</w:t>
            </w:r>
            <w:r w:rsidRPr="000B36B2">
              <w:rPr>
                <w:rFonts w:asciiTheme="minorHAnsi" w:hAnsiTheme="minorHAnsi" w:cstheme="minorHAnsi"/>
                <w:sz w:val="24"/>
                <w:szCs w:val="24"/>
                <w:vertAlign w:val="superscript"/>
              </w:rPr>
              <w:t>-</w:t>
            </w:r>
            <w:r w:rsidRPr="000B36B2">
              <w:rPr>
                <w:rFonts w:asciiTheme="minorHAnsi" w:hAnsiTheme="minorHAnsi" w:cstheme="minorHAnsi"/>
                <w:sz w:val="24"/>
                <w:szCs w:val="24"/>
              </w:rPr>
              <w:t xml:space="preserve"> Sample turned cloudy in color</w:t>
            </w:r>
          </w:p>
          <w:p w:rsidR="004C482A" w:rsidRPr="000B36B2" w:rsidRDefault="004C482A" w:rsidP="002A4C47">
            <w:pPr>
              <w:numPr>
                <w:ilvl w:val="0"/>
                <w:numId w:val="4"/>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CrO</w:t>
            </w:r>
            <w:r w:rsidRPr="000B36B2">
              <w:rPr>
                <w:rFonts w:asciiTheme="minorHAnsi" w:hAnsiTheme="minorHAnsi" w:cstheme="minorHAnsi"/>
                <w:sz w:val="24"/>
                <w:szCs w:val="24"/>
                <w:vertAlign w:val="subscript"/>
              </w:rPr>
              <w:t>4</w:t>
            </w:r>
            <w:r w:rsidRPr="000B36B2">
              <w:rPr>
                <w:rFonts w:asciiTheme="minorHAnsi" w:hAnsiTheme="minorHAnsi" w:cstheme="minorHAnsi"/>
                <w:sz w:val="24"/>
                <w:szCs w:val="24"/>
                <w:vertAlign w:val="superscript"/>
              </w:rPr>
              <w:t>2-</w:t>
            </w:r>
            <w:r w:rsidRPr="000B36B2">
              <w:rPr>
                <w:rFonts w:asciiTheme="minorHAnsi" w:hAnsiTheme="minorHAnsi" w:cstheme="minorHAnsi"/>
                <w:sz w:val="24"/>
                <w:szCs w:val="24"/>
              </w:rPr>
              <w:t xml:space="preserve"> Sample stayed yellow</w:t>
            </w:r>
          </w:p>
        </w:tc>
      </w:tr>
      <w:tr w:rsidR="00E46AF2" w:rsidRPr="000B36B2" w:rsidTr="002A4C47">
        <w:tc>
          <w:tcPr>
            <w:tcW w:w="4788" w:type="dxa"/>
            <w:shd w:val="clear" w:color="auto" w:fill="auto"/>
          </w:tcPr>
          <w:p w:rsidR="00E46AF2" w:rsidRPr="000B36B2" w:rsidRDefault="00314012" w:rsidP="002A4C47">
            <w:pPr>
              <w:tabs>
                <w:tab w:val="left" w:pos="1665"/>
              </w:tabs>
              <w:spacing w:after="0" w:line="240" w:lineRule="auto"/>
              <w:rPr>
                <w:rFonts w:asciiTheme="minorHAnsi" w:hAnsiTheme="minorHAnsi" w:cstheme="minorHAnsi"/>
                <w:sz w:val="24"/>
                <w:szCs w:val="24"/>
              </w:rPr>
            </w:pPr>
            <w:r>
              <w:rPr>
                <w:rFonts w:asciiTheme="minorHAnsi" w:hAnsiTheme="minorHAnsi" w:cstheme="minorHAnsi"/>
                <w:sz w:val="24"/>
                <w:szCs w:val="24"/>
              </w:rPr>
              <w:t>Blue in Ether Test</w:t>
            </w:r>
            <w:r w:rsidR="00E46AF2" w:rsidRPr="000B36B2">
              <w:rPr>
                <w:rFonts w:asciiTheme="minorHAnsi" w:hAnsiTheme="minorHAnsi" w:cstheme="minorHAnsi"/>
                <w:sz w:val="24"/>
                <w:szCs w:val="24"/>
              </w:rPr>
              <w:t xml:space="preserve"> </w:t>
            </w:r>
          </w:p>
        </w:tc>
        <w:tc>
          <w:tcPr>
            <w:tcW w:w="4788" w:type="dxa"/>
            <w:shd w:val="clear" w:color="auto" w:fill="auto"/>
          </w:tcPr>
          <w:p w:rsidR="00E46AF2" w:rsidRPr="000B36B2" w:rsidRDefault="004C482A" w:rsidP="002A4C47">
            <w:pPr>
              <w:numPr>
                <w:ilvl w:val="0"/>
                <w:numId w:val="5"/>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Cl</w:t>
            </w:r>
            <w:r w:rsidRPr="000B36B2">
              <w:rPr>
                <w:rFonts w:asciiTheme="minorHAnsi" w:hAnsiTheme="minorHAnsi" w:cstheme="minorHAnsi"/>
                <w:sz w:val="24"/>
                <w:szCs w:val="24"/>
                <w:vertAlign w:val="superscript"/>
              </w:rPr>
              <w:t>-</w:t>
            </w:r>
            <w:r w:rsidRPr="000B36B2">
              <w:rPr>
                <w:rFonts w:asciiTheme="minorHAnsi" w:hAnsiTheme="minorHAnsi" w:cstheme="minorHAnsi"/>
                <w:sz w:val="24"/>
                <w:szCs w:val="24"/>
              </w:rPr>
              <w:t xml:space="preserve"> Sample is clear</w:t>
            </w:r>
          </w:p>
          <w:p w:rsidR="004C482A" w:rsidRPr="000B36B2" w:rsidRDefault="004C482A" w:rsidP="002A4C47">
            <w:pPr>
              <w:numPr>
                <w:ilvl w:val="0"/>
                <w:numId w:val="5"/>
              </w:numPr>
              <w:spacing w:after="0" w:line="240" w:lineRule="auto"/>
              <w:rPr>
                <w:rFonts w:asciiTheme="minorHAnsi" w:hAnsiTheme="minorHAnsi" w:cstheme="minorHAnsi"/>
                <w:sz w:val="24"/>
                <w:szCs w:val="24"/>
              </w:rPr>
            </w:pPr>
            <w:r w:rsidRPr="000B36B2">
              <w:rPr>
                <w:rFonts w:asciiTheme="minorHAnsi" w:hAnsiTheme="minorHAnsi" w:cstheme="minorHAnsi"/>
                <w:sz w:val="24"/>
                <w:szCs w:val="24"/>
              </w:rPr>
              <w:t>CrO</w:t>
            </w:r>
            <w:r w:rsidRPr="000B36B2">
              <w:rPr>
                <w:rFonts w:asciiTheme="minorHAnsi" w:hAnsiTheme="minorHAnsi" w:cstheme="minorHAnsi"/>
                <w:sz w:val="24"/>
                <w:szCs w:val="24"/>
                <w:vertAlign w:val="subscript"/>
              </w:rPr>
              <w:t>4</w:t>
            </w:r>
            <w:r w:rsidRPr="000B36B2">
              <w:rPr>
                <w:rFonts w:asciiTheme="minorHAnsi" w:hAnsiTheme="minorHAnsi" w:cstheme="minorHAnsi"/>
                <w:sz w:val="24"/>
                <w:szCs w:val="24"/>
                <w:vertAlign w:val="superscript"/>
              </w:rPr>
              <w:t>2-</w:t>
            </w:r>
            <w:r w:rsidRPr="000B36B2">
              <w:rPr>
                <w:rFonts w:asciiTheme="minorHAnsi" w:hAnsiTheme="minorHAnsi" w:cstheme="minorHAnsi"/>
                <w:sz w:val="24"/>
                <w:szCs w:val="24"/>
              </w:rPr>
              <w:t xml:space="preserve"> Sample is slightly blue</w:t>
            </w:r>
          </w:p>
        </w:tc>
      </w:tr>
    </w:tbl>
    <w:p w:rsidR="00E46AF2" w:rsidRPr="000B36B2" w:rsidRDefault="00E46AF2" w:rsidP="00EF1BC9">
      <w:pPr>
        <w:spacing w:after="0" w:line="240" w:lineRule="auto"/>
        <w:rPr>
          <w:rFonts w:asciiTheme="minorHAnsi" w:hAnsiTheme="minorHAnsi" w:cstheme="minorHAnsi"/>
          <w:sz w:val="24"/>
          <w:szCs w:val="24"/>
        </w:rPr>
      </w:pPr>
    </w:p>
    <w:p w:rsidR="00E46AF2" w:rsidRPr="000B36B2" w:rsidRDefault="00E467C0" w:rsidP="00EF1BC9">
      <w:pPr>
        <w:spacing w:after="0" w:line="240" w:lineRule="auto"/>
        <w:rPr>
          <w:rFonts w:asciiTheme="minorHAnsi" w:hAnsiTheme="minorHAnsi" w:cstheme="minorHAnsi"/>
          <w:b/>
          <w:sz w:val="28"/>
          <w:szCs w:val="28"/>
        </w:rPr>
      </w:pPr>
      <w:r w:rsidRPr="000B36B2">
        <w:rPr>
          <w:rFonts w:asciiTheme="minorHAnsi" w:hAnsiTheme="minorHAnsi" w:cstheme="minorHAnsi"/>
          <w:b/>
          <w:sz w:val="28"/>
          <w:szCs w:val="28"/>
        </w:rPr>
        <w:t xml:space="preserve">Discussion </w:t>
      </w:r>
    </w:p>
    <w:p w:rsidR="00EF1BC9" w:rsidRPr="000B36B2" w:rsidRDefault="00EF1BC9" w:rsidP="00EF1BC9">
      <w:pPr>
        <w:spacing w:after="0" w:line="240" w:lineRule="auto"/>
        <w:rPr>
          <w:rFonts w:asciiTheme="minorHAnsi" w:hAnsiTheme="minorHAnsi" w:cstheme="minorHAnsi"/>
          <w:sz w:val="24"/>
          <w:szCs w:val="24"/>
        </w:rPr>
      </w:pPr>
    </w:p>
    <w:p w:rsidR="0050040F" w:rsidRDefault="00D16C4A" w:rsidP="009241EA">
      <w:pPr>
        <w:spacing w:after="0" w:line="240" w:lineRule="auto"/>
        <w:ind w:firstLine="720"/>
        <w:rPr>
          <w:rFonts w:asciiTheme="minorHAnsi" w:hAnsiTheme="minorHAnsi" w:cstheme="minorHAnsi"/>
          <w:sz w:val="24"/>
          <w:szCs w:val="24"/>
        </w:rPr>
      </w:pPr>
      <w:r w:rsidRPr="000B36B2">
        <w:rPr>
          <w:rFonts w:asciiTheme="minorHAnsi" w:hAnsiTheme="minorHAnsi" w:cstheme="minorHAnsi"/>
          <w:sz w:val="24"/>
          <w:szCs w:val="24"/>
        </w:rPr>
        <w:t>The tests on ions show</w:t>
      </w:r>
      <w:r w:rsidR="00944386" w:rsidRPr="000B36B2">
        <w:rPr>
          <w:rFonts w:asciiTheme="minorHAnsi" w:hAnsiTheme="minorHAnsi" w:cstheme="minorHAnsi"/>
          <w:sz w:val="24"/>
          <w:szCs w:val="24"/>
        </w:rPr>
        <w:t>ed</w:t>
      </w:r>
      <w:r w:rsidR="00825AE9">
        <w:rPr>
          <w:rFonts w:asciiTheme="minorHAnsi" w:hAnsiTheme="minorHAnsi" w:cstheme="minorHAnsi"/>
          <w:sz w:val="24"/>
          <w:szCs w:val="24"/>
        </w:rPr>
        <w:t xml:space="preserve"> that the anions</w:t>
      </w:r>
      <w:r w:rsidR="00944386" w:rsidRPr="000B36B2">
        <w:rPr>
          <w:rFonts w:asciiTheme="minorHAnsi" w:hAnsiTheme="minorHAnsi" w:cstheme="minorHAnsi"/>
          <w:sz w:val="24"/>
          <w:szCs w:val="24"/>
        </w:rPr>
        <w:t xml:space="preserve"> </w:t>
      </w:r>
      <w:r w:rsidR="00825AE9">
        <w:rPr>
          <w:rFonts w:asciiTheme="minorHAnsi" w:hAnsiTheme="minorHAnsi" w:cstheme="minorHAnsi"/>
          <w:sz w:val="24"/>
          <w:szCs w:val="24"/>
        </w:rPr>
        <w:t>(chloride and chromate)</w:t>
      </w:r>
      <w:r w:rsidR="00944386" w:rsidRPr="000B36B2">
        <w:rPr>
          <w:rFonts w:asciiTheme="minorHAnsi" w:hAnsiTheme="minorHAnsi" w:cstheme="minorHAnsi"/>
          <w:sz w:val="24"/>
          <w:szCs w:val="24"/>
        </w:rPr>
        <w:t xml:space="preserve"> had</w:t>
      </w:r>
      <w:r w:rsidR="00825AE9">
        <w:rPr>
          <w:rFonts w:asciiTheme="minorHAnsi" w:hAnsiTheme="minorHAnsi" w:cstheme="minorHAnsi"/>
          <w:sz w:val="24"/>
          <w:szCs w:val="24"/>
        </w:rPr>
        <w:t xml:space="preserve"> a greater</w:t>
      </w:r>
      <w:r w:rsidRPr="000B36B2">
        <w:rPr>
          <w:rFonts w:asciiTheme="minorHAnsi" w:hAnsiTheme="minorHAnsi" w:cstheme="minorHAnsi"/>
          <w:sz w:val="24"/>
          <w:szCs w:val="24"/>
        </w:rPr>
        <w:t xml:space="preserve"> affinity with the resin</w:t>
      </w:r>
      <w:r w:rsidR="00825AE9">
        <w:rPr>
          <w:rFonts w:asciiTheme="minorHAnsi" w:hAnsiTheme="minorHAnsi" w:cstheme="minorHAnsi"/>
          <w:sz w:val="24"/>
          <w:szCs w:val="24"/>
        </w:rPr>
        <w:t xml:space="preserve"> than the </w:t>
      </w:r>
      <w:proofErr w:type="spellStart"/>
      <w:r w:rsidR="00825AE9">
        <w:rPr>
          <w:rFonts w:asciiTheme="minorHAnsi" w:hAnsiTheme="minorHAnsi" w:cstheme="minorHAnsi"/>
          <w:sz w:val="24"/>
          <w:szCs w:val="24"/>
        </w:rPr>
        <w:t>cations</w:t>
      </w:r>
      <w:proofErr w:type="spellEnd"/>
      <w:r w:rsidRPr="000B36B2">
        <w:rPr>
          <w:rFonts w:asciiTheme="minorHAnsi" w:hAnsiTheme="minorHAnsi" w:cstheme="minorHAnsi"/>
          <w:sz w:val="24"/>
          <w:szCs w:val="24"/>
        </w:rPr>
        <w:t>.</w:t>
      </w:r>
    </w:p>
    <w:p w:rsidR="0050040F" w:rsidRDefault="0050040F" w:rsidP="009241EA">
      <w:pPr>
        <w:spacing w:after="0" w:line="240" w:lineRule="auto"/>
        <w:ind w:firstLine="720"/>
        <w:rPr>
          <w:rFonts w:asciiTheme="minorHAnsi" w:hAnsiTheme="minorHAnsi" w:cstheme="minorHAnsi"/>
          <w:sz w:val="24"/>
          <w:szCs w:val="24"/>
        </w:rPr>
      </w:pPr>
    </w:p>
    <w:p w:rsidR="00294AB2" w:rsidRDefault="00825AE9" w:rsidP="009241EA">
      <w:pPr>
        <w:spacing w:after="0" w:line="240" w:lineRule="auto"/>
        <w:ind w:firstLine="720"/>
        <w:rPr>
          <w:rFonts w:asciiTheme="minorHAnsi" w:hAnsiTheme="minorHAnsi" w:cstheme="minorHAnsi"/>
          <w:sz w:val="24"/>
          <w:szCs w:val="24"/>
        </w:rPr>
      </w:pPr>
      <w:r>
        <w:rPr>
          <w:rFonts w:asciiTheme="minorHAnsi" w:hAnsiTheme="minorHAnsi" w:cstheme="minorHAnsi"/>
          <w:sz w:val="24"/>
          <w:szCs w:val="24"/>
        </w:rPr>
        <w:t xml:space="preserve"> For</w:t>
      </w:r>
      <w:r w:rsidR="0050040F">
        <w:rPr>
          <w:rFonts w:asciiTheme="minorHAnsi" w:hAnsiTheme="minorHAnsi" w:cstheme="minorHAnsi"/>
          <w:sz w:val="24"/>
          <w:szCs w:val="24"/>
        </w:rPr>
        <w:t xml:space="preserve"> the two samples containing </w:t>
      </w:r>
      <w:proofErr w:type="spellStart"/>
      <w:r w:rsidR="0050040F">
        <w:rPr>
          <w:rFonts w:asciiTheme="minorHAnsi" w:hAnsiTheme="minorHAnsi" w:cstheme="minorHAnsi"/>
          <w:sz w:val="24"/>
          <w:szCs w:val="24"/>
        </w:rPr>
        <w:t>cations</w:t>
      </w:r>
      <w:proofErr w:type="spellEnd"/>
      <w:r w:rsidR="0050040F">
        <w:rPr>
          <w:rFonts w:asciiTheme="minorHAnsi" w:hAnsiTheme="minorHAnsi" w:cstheme="minorHAnsi"/>
          <w:sz w:val="24"/>
          <w:szCs w:val="24"/>
        </w:rPr>
        <w:t xml:space="preserve">, two tests were conducted: a flame test and a precipitate test. Similarly for the samples allegedly containing anions, two tests were also conducted: a white precipitate test and a “blue in ether test”. </w:t>
      </w:r>
    </w:p>
    <w:p w:rsidR="00294AB2" w:rsidRDefault="00294AB2" w:rsidP="009241EA">
      <w:pPr>
        <w:spacing w:after="0" w:line="240" w:lineRule="auto"/>
        <w:ind w:firstLine="720"/>
        <w:rPr>
          <w:rFonts w:asciiTheme="minorHAnsi" w:hAnsiTheme="minorHAnsi" w:cstheme="minorHAnsi"/>
          <w:sz w:val="24"/>
          <w:szCs w:val="24"/>
        </w:rPr>
      </w:pPr>
    </w:p>
    <w:p w:rsidR="00294AB2" w:rsidRDefault="0050040F" w:rsidP="00294AB2">
      <w:pPr>
        <w:spacing w:after="0" w:line="240" w:lineRule="auto"/>
        <w:ind w:firstLine="720"/>
        <w:rPr>
          <w:rFonts w:asciiTheme="minorHAnsi" w:hAnsiTheme="minorHAnsi" w:cstheme="minorHAnsi"/>
          <w:sz w:val="24"/>
          <w:szCs w:val="24"/>
        </w:rPr>
      </w:pPr>
      <w:r>
        <w:rPr>
          <w:rFonts w:asciiTheme="minorHAnsi" w:hAnsiTheme="minorHAnsi" w:cstheme="minorHAnsi"/>
          <w:sz w:val="24"/>
          <w:szCs w:val="24"/>
        </w:rPr>
        <w:t xml:space="preserve">For the 1.0M </w:t>
      </w:r>
      <w:proofErr w:type="spellStart"/>
      <w:r>
        <w:rPr>
          <w:rFonts w:asciiTheme="minorHAnsi" w:hAnsiTheme="minorHAnsi" w:cstheme="minorHAnsi"/>
          <w:sz w:val="24"/>
          <w:szCs w:val="24"/>
        </w:rPr>
        <w:t>HCl</w:t>
      </w:r>
      <w:proofErr w:type="spellEnd"/>
      <w:r>
        <w:rPr>
          <w:rFonts w:asciiTheme="minorHAnsi" w:hAnsiTheme="minorHAnsi" w:cstheme="minorHAnsi"/>
          <w:sz w:val="24"/>
          <w:szCs w:val="24"/>
        </w:rPr>
        <w:t xml:space="preserve"> solution, the flame test yielded a more intense flame of the same colour; moreover, a precipitate did not form during the precipitate test. Both these results show conclusively that sodium (Na+) ions were present. Conversely for the 3.0M </w:t>
      </w:r>
      <w:proofErr w:type="spellStart"/>
      <w:r>
        <w:rPr>
          <w:rFonts w:asciiTheme="minorHAnsi" w:hAnsiTheme="minorHAnsi" w:cstheme="minorHAnsi"/>
          <w:sz w:val="24"/>
          <w:szCs w:val="24"/>
        </w:rPr>
        <w:t>HCl</w:t>
      </w:r>
      <w:proofErr w:type="spellEnd"/>
      <w:r>
        <w:rPr>
          <w:rFonts w:asciiTheme="minorHAnsi" w:hAnsiTheme="minorHAnsi" w:cstheme="minorHAnsi"/>
          <w:sz w:val="24"/>
          <w:szCs w:val="24"/>
        </w:rPr>
        <w:t xml:space="preserve"> solution, the flame test yielded a blue/green intense flame whilst the precipitate did, in fact, spawn a precipitate.</w:t>
      </w:r>
      <w:r w:rsidR="004F4F1F">
        <w:rPr>
          <w:rFonts w:asciiTheme="minorHAnsi" w:hAnsiTheme="minorHAnsi" w:cstheme="minorHAnsi"/>
          <w:sz w:val="24"/>
          <w:szCs w:val="24"/>
        </w:rPr>
        <w:t xml:space="preserve"> Both these results are indicative of copper ions (Cu+).</w:t>
      </w:r>
    </w:p>
    <w:p w:rsidR="00294AB2" w:rsidRDefault="00294AB2" w:rsidP="00294AB2">
      <w:pPr>
        <w:spacing w:after="0" w:line="240" w:lineRule="auto"/>
        <w:ind w:firstLine="720"/>
        <w:rPr>
          <w:rFonts w:asciiTheme="minorHAnsi" w:hAnsiTheme="minorHAnsi" w:cstheme="minorHAnsi"/>
          <w:sz w:val="24"/>
          <w:szCs w:val="24"/>
        </w:rPr>
      </w:pPr>
    </w:p>
    <w:p w:rsidR="00C11729" w:rsidRDefault="00C11729" w:rsidP="00C11729">
      <w:pPr>
        <w:spacing w:after="0" w:line="240" w:lineRule="auto"/>
        <w:ind w:firstLine="720"/>
        <w:rPr>
          <w:rFonts w:cs="Calibri"/>
          <w:sz w:val="24"/>
          <w:szCs w:val="24"/>
        </w:rPr>
      </w:pPr>
      <w:r>
        <w:rPr>
          <w:rFonts w:cs="Calibri"/>
          <w:sz w:val="24"/>
          <w:szCs w:val="24"/>
        </w:rPr>
        <w:t>For the 0.06M NH</w:t>
      </w:r>
      <w:r>
        <w:rPr>
          <w:rFonts w:cs="Calibri"/>
          <w:sz w:val="24"/>
          <w:szCs w:val="24"/>
          <w:vertAlign w:val="subscript"/>
        </w:rPr>
        <w:t>3</w:t>
      </w:r>
      <w:r>
        <w:rPr>
          <w:rFonts w:cs="Calibri"/>
          <w:sz w:val="24"/>
          <w:szCs w:val="24"/>
        </w:rPr>
        <w:t xml:space="preserve"> solution, the white precipitate test</w:t>
      </w:r>
      <w:r w:rsidRPr="00C11729">
        <w:rPr>
          <w:rFonts w:cs="Calibri"/>
          <w:sz w:val="24"/>
          <w:szCs w:val="24"/>
        </w:rPr>
        <w:t xml:space="preserve"> yielded a </w:t>
      </w:r>
      <w:r>
        <w:rPr>
          <w:rFonts w:cs="Calibri"/>
          <w:sz w:val="24"/>
          <w:szCs w:val="24"/>
        </w:rPr>
        <w:t>white precipitate when there was no change in the blue in ether test; both these results indicate the presence of chlorine anions (</w:t>
      </w:r>
      <w:proofErr w:type="spellStart"/>
      <w:r>
        <w:rPr>
          <w:rFonts w:cs="Calibri"/>
          <w:sz w:val="24"/>
          <w:szCs w:val="24"/>
        </w:rPr>
        <w:t>Cl</w:t>
      </w:r>
      <w:proofErr w:type="spellEnd"/>
      <w:r>
        <w:rPr>
          <w:rFonts w:cs="Calibri"/>
          <w:sz w:val="24"/>
          <w:szCs w:val="24"/>
        </w:rPr>
        <w:t>-); Conversely for the 3.0M</w:t>
      </w:r>
      <w:r w:rsidRPr="00C11729">
        <w:rPr>
          <w:rFonts w:cs="Calibri"/>
          <w:sz w:val="24"/>
          <w:szCs w:val="24"/>
        </w:rPr>
        <w:t xml:space="preserve"> </w:t>
      </w:r>
      <w:r>
        <w:rPr>
          <w:rFonts w:cs="Calibri"/>
          <w:sz w:val="24"/>
          <w:szCs w:val="24"/>
        </w:rPr>
        <w:t>NH</w:t>
      </w:r>
      <w:r>
        <w:rPr>
          <w:rFonts w:cs="Calibri"/>
          <w:sz w:val="24"/>
          <w:szCs w:val="24"/>
          <w:vertAlign w:val="subscript"/>
        </w:rPr>
        <w:t>3</w:t>
      </w:r>
      <w:r w:rsidRPr="00C11729">
        <w:rPr>
          <w:rFonts w:cs="Calibri"/>
          <w:sz w:val="24"/>
          <w:szCs w:val="24"/>
        </w:rPr>
        <w:t xml:space="preserve"> solution, the </w:t>
      </w:r>
      <w:r>
        <w:rPr>
          <w:rFonts w:cs="Calibri"/>
          <w:sz w:val="24"/>
          <w:szCs w:val="24"/>
        </w:rPr>
        <w:t>white precipitate test did not yield a precipitate when the blue in ether test showed no visible changed. These results concluded that chromate anions were present.</w:t>
      </w:r>
    </w:p>
    <w:p w:rsidR="00895842" w:rsidRDefault="00895842" w:rsidP="00C11729">
      <w:pPr>
        <w:spacing w:after="0" w:line="240" w:lineRule="auto"/>
        <w:ind w:firstLine="720"/>
        <w:rPr>
          <w:rFonts w:cs="Calibri"/>
          <w:sz w:val="24"/>
          <w:szCs w:val="24"/>
        </w:rPr>
      </w:pPr>
    </w:p>
    <w:p w:rsidR="00895842" w:rsidRDefault="00895842" w:rsidP="00895842">
      <w:pPr>
        <w:spacing w:after="0" w:line="240" w:lineRule="auto"/>
        <w:ind w:firstLine="720"/>
        <w:rPr>
          <w:rFonts w:cs="Calibri"/>
          <w:sz w:val="24"/>
          <w:szCs w:val="24"/>
        </w:rPr>
      </w:pPr>
      <w:r>
        <w:rPr>
          <w:rFonts w:cs="Calibri"/>
          <w:sz w:val="24"/>
          <w:szCs w:val="24"/>
        </w:rPr>
        <w:t xml:space="preserve">The ion tests illustrated that the </w:t>
      </w:r>
      <w:r w:rsidR="000011F5">
        <w:rPr>
          <w:rFonts w:cs="Calibri"/>
          <w:sz w:val="24"/>
          <w:szCs w:val="24"/>
        </w:rPr>
        <w:t xml:space="preserve">chlorine ions had a greater affinity than the chromate ions. </w:t>
      </w:r>
      <w:r>
        <w:rPr>
          <w:rFonts w:cs="Calibri"/>
          <w:sz w:val="24"/>
          <w:szCs w:val="24"/>
        </w:rPr>
        <w:t>The white precipitate test resulted in little to no change for the chromate sample, concluding that most of the chloride ions had adhered to the resin during separation. Similarly, the blue in ether test resulted in little to no changes to the chloride solution, resulting is the notion that some of the chloride ions had an affinity for the resin.</w:t>
      </w:r>
    </w:p>
    <w:p w:rsidR="00895842" w:rsidRDefault="00895842" w:rsidP="00895842">
      <w:pPr>
        <w:spacing w:after="0" w:line="240" w:lineRule="auto"/>
        <w:ind w:firstLine="720"/>
        <w:rPr>
          <w:rFonts w:cs="Calibri"/>
          <w:sz w:val="24"/>
          <w:szCs w:val="24"/>
        </w:rPr>
      </w:pPr>
    </w:p>
    <w:p w:rsidR="009241EA" w:rsidRDefault="00895842" w:rsidP="000011F5">
      <w:pPr>
        <w:spacing w:after="0" w:line="240" w:lineRule="auto"/>
        <w:ind w:firstLine="720"/>
        <w:rPr>
          <w:rFonts w:cs="Calibri"/>
          <w:sz w:val="24"/>
          <w:szCs w:val="24"/>
        </w:rPr>
      </w:pPr>
      <w:r>
        <w:rPr>
          <w:rFonts w:cs="Calibri"/>
          <w:sz w:val="24"/>
          <w:szCs w:val="24"/>
        </w:rPr>
        <w:t xml:space="preserve">Similarly for the </w:t>
      </w:r>
      <w:proofErr w:type="spellStart"/>
      <w:r>
        <w:rPr>
          <w:rFonts w:cs="Calibri"/>
          <w:sz w:val="24"/>
          <w:szCs w:val="24"/>
        </w:rPr>
        <w:t>cations</w:t>
      </w:r>
      <w:proofErr w:type="spellEnd"/>
      <w:r>
        <w:rPr>
          <w:rFonts w:cs="Calibri"/>
          <w:sz w:val="24"/>
          <w:szCs w:val="24"/>
        </w:rPr>
        <w:t xml:space="preserve">, the flame test for the 1.0M </w:t>
      </w:r>
      <w:proofErr w:type="spellStart"/>
      <w:r>
        <w:rPr>
          <w:rFonts w:cs="Calibri"/>
          <w:sz w:val="24"/>
          <w:szCs w:val="24"/>
        </w:rPr>
        <w:t>HCl</w:t>
      </w:r>
      <w:proofErr w:type="spellEnd"/>
      <w:r>
        <w:rPr>
          <w:rFonts w:cs="Calibri"/>
          <w:sz w:val="24"/>
          <w:szCs w:val="24"/>
        </w:rPr>
        <w:t xml:space="preserve"> solution showed that there was a presence of primarily sodium ion. This means that most of the copper ions had to have been stuck to the resin</w:t>
      </w:r>
      <w:r w:rsidR="000011F5">
        <w:rPr>
          <w:rFonts w:cs="Calibri"/>
          <w:sz w:val="24"/>
          <w:szCs w:val="24"/>
        </w:rPr>
        <w:t>, indicating that sodium has a greater affinity for the resin than the copper ions.</w:t>
      </w:r>
    </w:p>
    <w:p w:rsidR="000011F5" w:rsidRDefault="000011F5" w:rsidP="000011F5">
      <w:pPr>
        <w:spacing w:after="0" w:line="240" w:lineRule="auto"/>
        <w:ind w:firstLine="720"/>
        <w:rPr>
          <w:rFonts w:cs="Calibri"/>
          <w:sz w:val="24"/>
          <w:szCs w:val="24"/>
        </w:rPr>
      </w:pPr>
    </w:p>
    <w:p w:rsidR="000011F5" w:rsidRPr="000011F5" w:rsidRDefault="000011F5" w:rsidP="000011F5">
      <w:pPr>
        <w:spacing w:after="0" w:line="240" w:lineRule="auto"/>
        <w:ind w:firstLine="720"/>
        <w:rPr>
          <w:rFonts w:cs="Calibri"/>
          <w:sz w:val="24"/>
          <w:szCs w:val="24"/>
        </w:rPr>
      </w:pPr>
      <w:r>
        <w:rPr>
          <w:rFonts w:cs="Calibri"/>
          <w:sz w:val="24"/>
          <w:szCs w:val="24"/>
        </w:rPr>
        <w:t xml:space="preserve">The blue in ether test for chromate ions didn’t appear to result in any change (it should have made the solution a light blue colour). If it had turned slightly blue it would have not been very visible to the human eye, therefore it can be said that the ion separation/elution for chromate ions was not very efficient. The separation can be greatly improved by a more proper column preparation containing resins by washing both the </w:t>
      </w:r>
      <w:proofErr w:type="spellStart"/>
      <w:r>
        <w:rPr>
          <w:rFonts w:cs="Calibri"/>
          <w:sz w:val="24"/>
          <w:szCs w:val="24"/>
        </w:rPr>
        <w:t>cation</w:t>
      </w:r>
      <w:proofErr w:type="spellEnd"/>
      <w:r>
        <w:rPr>
          <w:rFonts w:cs="Calibri"/>
          <w:sz w:val="24"/>
          <w:szCs w:val="24"/>
        </w:rPr>
        <w:t xml:space="preserve"> and anion columns additionally with distilled water. This would result in more visible (clear) results. Separation can be improved by never letting the resins run dry of distilled water, the meniscus must always be a few mL above the top of the resin.</w:t>
      </w:r>
    </w:p>
    <w:p w:rsidR="00262DDF" w:rsidRDefault="00262DDF" w:rsidP="009241EA">
      <w:pPr>
        <w:spacing w:after="0" w:line="240" w:lineRule="auto"/>
        <w:rPr>
          <w:rFonts w:asciiTheme="minorHAnsi" w:hAnsiTheme="minorHAnsi" w:cstheme="minorHAnsi"/>
          <w:b/>
          <w:sz w:val="28"/>
          <w:szCs w:val="28"/>
        </w:rPr>
      </w:pPr>
    </w:p>
    <w:p w:rsidR="00EF1BC9" w:rsidRPr="000B36B2" w:rsidRDefault="00EF1BC9" w:rsidP="009241EA">
      <w:pPr>
        <w:spacing w:after="0" w:line="240" w:lineRule="auto"/>
        <w:rPr>
          <w:rFonts w:asciiTheme="minorHAnsi" w:hAnsiTheme="minorHAnsi" w:cstheme="minorHAnsi"/>
          <w:b/>
          <w:sz w:val="28"/>
          <w:szCs w:val="28"/>
        </w:rPr>
      </w:pPr>
      <w:r w:rsidRPr="000B36B2">
        <w:rPr>
          <w:rFonts w:asciiTheme="minorHAnsi" w:hAnsiTheme="minorHAnsi" w:cstheme="minorHAnsi"/>
          <w:b/>
          <w:sz w:val="28"/>
          <w:szCs w:val="28"/>
        </w:rPr>
        <w:t xml:space="preserve">Conclusion </w:t>
      </w:r>
    </w:p>
    <w:p w:rsidR="00262DDF" w:rsidRDefault="00262DDF" w:rsidP="00262DDF">
      <w:pPr>
        <w:spacing w:after="0" w:line="240" w:lineRule="auto"/>
        <w:rPr>
          <w:rFonts w:asciiTheme="minorHAnsi" w:hAnsiTheme="minorHAnsi" w:cstheme="minorHAnsi"/>
          <w:sz w:val="24"/>
          <w:szCs w:val="24"/>
        </w:rPr>
      </w:pPr>
    </w:p>
    <w:p w:rsidR="00EF1BC9" w:rsidRPr="000B36B2" w:rsidRDefault="00EF1BC9" w:rsidP="00262DDF">
      <w:pPr>
        <w:spacing w:after="0" w:line="240" w:lineRule="auto"/>
        <w:ind w:firstLine="720"/>
        <w:rPr>
          <w:rFonts w:asciiTheme="minorHAnsi" w:hAnsiTheme="minorHAnsi" w:cstheme="minorHAnsi"/>
          <w:sz w:val="24"/>
          <w:szCs w:val="24"/>
        </w:rPr>
      </w:pPr>
      <w:r w:rsidRPr="000B36B2">
        <w:rPr>
          <w:rFonts w:asciiTheme="minorHAnsi" w:hAnsiTheme="minorHAnsi" w:cstheme="minorHAnsi"/>
          <w:sz w:val="24"/>
          <w:szCs w:val="24"/>
        </w:rPr>
        <w:t>The sampl</w:t>
      </w:r>
      <w:r w:rsidR="00B71133">
        <w:rPr>
          <w:rFonts w:asciiTheme="minorHAnsi" w:hAnsiTheme="minorHAnsi" w:cstheme="minorHAnsi"/>
          <w:sz w:val="24"/>
          <w:szCs w:val="24"/>
        </w:rPr>
        <w:t xml:space="preserve">e solution containing all ions was </w:t>
      </w:r>
      <w:r w:rsidRPr="000B36B2">
        <w:rPr>
          <w:rFonts w:asciiTheme="minorHAnsi" w:hAnsiTheme="minorHAnsi" w:cstheme="minorHAnsi"/>
          <w:sz w:val="24"/>
          <w:szCs w:val="24"/>
        </w:rPr>
        <w:t>green</w:t>
      </w:r>
      <w:r w:rsidR="00B71133">
        <w:rPr>
          <w:rFonts w:asciiTheme="minorHAnsi" w:hAnsiTheme="minorHAnsi" w:cstheme="minorHAnsi"/>
          <w:sz w:val="24"/>
          <w:szCs w:val="24"/>
        </w:rPr>
        <w:t xml:space="preserve"> in colour and was resolved to be acidic after pH testing.</w:t>
      </w:r>
      <w:r w:rsidRPr="000B36B2">
        <w:rPr>
          <w:rFonts w:asciiTheme="minorHAnsi" w:hAnsiTheme="minorHAnsi" w:cstheme="minorHAnsi"/>
          <w:sz w:val="24"/>
          <w:szCs w:val="24"/>
        </w:rPr>
        <w:t xml:space="preserve"> The E</w:t>
      </w:r>
      <w:r w:rsidRPr="000B36B2">
        <w:rPr>
          <w:rFonts w:asciiTheme="minorHAnsi" w:hAnsiTheme="minorHAnsi" w:cstheme="minorHAnsi"/>
          <w:sz w:val="24"/>
          <w:szCs w:val="24"/>
          <w:vertAlign w:val="subscript"/>
        </w:rPr>
        <w:t>c</w:t>
      </w:r>
      <w:r w:rsidRPr="000B36B2">
        <w:rPr>
          <w:rFonts w:asciiTheme="minorHAnsi" w:hAnsiTheme="minorHAnsi" w:cstheme="minorHAnsi"/>
          <w:sz w:val="24"/>
          <w:szCs w:val="24"/>
        </w:rPr>
        <w:t xml:space="preserve"> was acidic and E</w:t>
      </w:r>
      <w:r w:rsidRPr="000B36B2">
        <w:rPr>
          <w:rFonts w:asciiTheme="minorHAnsi" w:hAnsiTheme="minorHAnsi" w:cstheme="minorHAnsi"/>
          <w:sz w:val="24"/>
          <w:szCs w:val="24"/>
          <w:vertAlign w:val="subscript"/>
        </w:rPr>
        <w:t>a</w:t>
      </w:r>
      <w:r w:rsidRPr="000B36B2">
        <w:rPr>
          <w:rFonts w:asciiTheme="minorHAnsi" w:hAnsiTheme="minorHAnsi" w:cstheme="minorHAnsi"/>
          <w:sz w:val="24"/>
          <w:szCs w:val="24"/>
        </w:rPr>
        <w:t xml:space="preserve"> was basic after the pH tests. The flame test showed t</w:t>
      </w:r>
      <w:r w:rsidR="00B71133">
        <w:rPr>
          <w:rFonts w:asciiTheme="minorHAnsi" w:hAnsiTheme="minorHAnsi" w:cstheme="minorHAnsi"/>
          <w:sz w:val="24"/>
          <w:szCs w:val="24"/>
        </w:rPr>
        <w:t>he presence of sodium ions, the precipitate</w:t>
      </w:r>
      <w:r w:rsidRPr="000B36B2">
        <w:rPr>
          <w:rFonts w:asciiTheme="minorHAnsi" w:hAnsiTheme="minorHAnsi" w:cstheme="minorHAnsi"/>
          <w:sz w:val="24"/>
          <w:szCs w:val="24"/>
        </w:rPr>
        <w:t xml:space="preserve"> test</w:t>
      </w:r>
      <w:r w:rsidR="009241EA" w:rsidRPr="000B36B2">
        <w:rPr>
          <w:rFonts w:asciiTheme="minorHAnsi" w:hAnsiTheme="minorHAnsi" w:cstheme="minorHAnsi"/>
          <w:sz w:val="24"/>
          <w:szCs w:val="24"/>
        </w:rPr>
        <w:t xml:space="preserve"> showed the presence of copper</w:t>
      </w:r>
      <w:r w:rsidRPr="000B36B2">
        <w:rPr>
          <w:rFonts w:asciiTheme="minorHAnsi" w:hAnsiTheme="minorHAnsi" w:cstheme="minorHAnsi"/>
          <w:sz w:val="24"/>
          <w:szCs w:val="24"/>
        </w:rPr>
        <w:t xml:space="preserve"> ions, </w:t>
      </w:r>
      <w:r w:rsidR="00B71133">
        <w:rPr>
          <w:rFonts w:asciiTheme="minorHAnsi" w:hAnsiTheme="minorHAnsi" w:cstheme="minorHAnsi"/>
          <w:sz w:val="24"/>
          <w:szCs w:val="24"/>
        </w:rPr>
        <w:t>the white precipitate test</w:t>
      </w:r>
      <w:r w:rsidR="009241EA" w:rsidRPr="000B36B2">
        <w:rPr>
          <w:rFonts w:asciiTheme="minorHAnsi" w:hAnsiTheme="minorHAnsi" w:cstheme="minorHAnsi"/>
          <w:sz w:val="24"/>
          <w:szCs w:val="24"/>
        </w:rPr>
        <w:t xml:space="preserve"> showed the presence </w:t>
      </w:r>
      <w:r w:rsidR="00B71133">
        <w:rPr>
          <w:rFonts w:asciiTheme="minorHAnsi" w:hAnsiTheme="minorHAnsi" w:cstheme="minorHAnsi"/>
          <w:sz w:val="24"/>
          <w:szCs w:val="24"/>
        </w:rPr>
        <w:t>of chloride ions and lastly the blue in ether</w:t>
      </w:r>
      <w:r w:rsidR="009241EA" w:rsidRPr="000B36B2">
        <w:rPr>
          <w:rFonts w:asciiTheme="minorHAnsi" w:hAnsiTheme="minorHAnsi" w:cstheme="minorHAnsi"/>
          <w:sz w:val="24"/>
          <w:szCs w:val="24"/>
        </w:rPr>
        <w:t xml:space="preserve"> test showed the presenc</w:t>
      </w:r>
      <w:r w:rsidR="00B71133">
        <w:rPr>
          <w:rFonts w:asciiTheme="minorHAnsi" w:hAnsiTheme="minorHAnsi" w:cstheme="minorHAnsi"/>
          <w:sz w:val="24"/>
          <w:szCs w:val="24"/>
        </w:rPr>
        <w:t>e of very little chromate ions.</w:t>
      </w:r>
    </w:p>
    <w:p w:rsidR="00EF1BC9" w:rsidRPr="000B36B2" w:rsidRDefault="00EF1BC9" w:rsidP="00545B92">
      <w:pPr>
        <w:rPr>
          <w:rFonts w:asciiTheme="minorHAnsi" w:hAnsiTheme="minorHAnsi" w:cstheme="minorHAnsi"/>
          <w:sz w:val="24"/>
          <w:szCs w:val="24"/>
        </w:rPr>
      </w:pPr>
    </w:p>
    <w:sectPr w:rsidR="00EF1BC9" w:rsidRPr="000B36B2">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BEE" w:rsidRDefault="009F3BEE" w:rsidP="002A4C47">
      <w:pPr>
        <w:spacing w:after="0" w:line="240" w:lineRule="auto"/>
      </w:pPr>
      <w:r>
        <w:separator/>
      </w:r>
    </w:p>
  </w:endnote>
  <w:endnote w:type="continuationSeparator" w:id="0">
    <w:p w:rsidR="009F3BEE" w:rsidRDefault="009F3BEE" w:rsidP="002A4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BEE" w:rsidRDefault="009F3BEE" w:rsidP="002A4C47">
      <w:pPr>
        <w:spacing w:after="0" w:line="240" w:lineRule="auto"/>
      </w:pPr>
      <w:r>
        <w:separator/>
      </w:r>
    </w:p>
  </w:footnote>
  <w:footnote w:type="continuationSeparator" w:id="0">
    <w:p w:rsidR="009F3BEE" w:rsidRDefault="009F3BEE" w:rsidP="002A4C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47" w:rsidRPr="000B36B2" w:rsidRDefault="000B36B2" w:rsidP="000B36B2">
    <w:pPr>
      <w:ind w:left="720"/>
      <w:jc w:val="both"/>
      <w:rPr>
        <w:rFonts w:cs="Calibri"/>
      </w:rPr>
    </w:pPr>
    <w:r w:rsidRPr="000B36B2">
      <w:rPr>
        <w:rFonts w:cs="Calibri"/>
        <w:b/>
      </w:rPr>
      <w:t>NAME:</w:t>
    </w:r>
    <w:r w:rsidRPr="000B36B2">
      <w:rPr>
        <w:rFonts w:cs="Calibri"/>
      </w:rPr>
      <w:t xml:space="preserve"> </w:t>
    </w:r>
    <w:r w:rsidRPr="000B36B2">
      <w:rPr>
        <w:rFonts w:cs="Calibri"/>
        <w:b/>
      </w:rPr>
      <w:t>Student Number:</w:t>
    </w:r>
    <w:r w:rsidRPr="000B36B2">
      <w:rPr>
        <w:rFonts w:cs="Calibri"/>
      </w:rPr>
      <w:t xml:space="preserve"> </w:t>
    </w:r>
    <w:r w:rsidRPr="000B36B2">
      <w:rPr>
        <w:rFonts w:cs="Calibri"/>
        <w:b/>
      </w:rPr>
      <w:t xml:space="preserve">Lab Section: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C64B8"/>
    <w:multiLevelType w:val="hybridMultilevel"/>
    <w:tmpl w:val="8918D53A"/>
    <w:lvl w:ilvl="0" w:tplc="D696E2A8">
      <w:start w:val="1"/>
      <w:numFmt w:val="bullet"/>
      <w:lvlText w:val="-"/>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6020630"/>
    <w:multiLevelType w:val="hybridMultilevel"/>
    <w:tmpl w:val="2A92686A"/>
    <w:lvl w:ilvl="0" w:tplc="D696E2A8">
      <w:start w:val="1"/>
      <w:numFmt w:val="bullet"/>
      <w:lvlText w:val="-"/>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72F6179"/>
    <w:multiLevelType w:val="hybridMultilevel"/>
    <w:tmpl w:val="607CC87A"/>
    <w:lvl w:ilvl="0" w:tplc="D696E2A8">
      <w:start w:val="1"/>
      <w:numFmt w:val="bullet"/>
      <w:lvlText w:val="-"/>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D540812"/>
    <w:multiLevelType w:val="hybridMultilevel"/>
    <w:tmpl w:val="C69A8A6E"/>
    <w:lvl w:ilvl="0" w:tplc="D696E2A8">
      <w:start w:val="1"/>
      <w:numFmt w:val="bullet"/>
      <w:lvlText w:val="-"/>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C403377"/>
    <w:multiLevelType w:val="hybridMultilevel"/>
    <w:tmpl w:val="427AB222"/>
    <w:lvl w:ilvl="0" w:tplc="D696E2A8">
      <w:start w:val="1"/>
      <w:numFmt w:val="bullet"/>
      <w:lvlText w:val="-"/>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B92"/>
    <w:rsid w:val="000011F5"/>
    <w:rsid w:val="00087651"/>
    <w:rsid w:val="000B36B2"/>
    <w:rsid w:val="001C72F9"/>
    <w:rsid w:val="00241EA9"/>
    <w:rsid w:val="00262DDF"/>
    <w:rsid w:val="002675BD"/>
    <w:rsid w:val="00294AB2"/>
    <w:rsid w:val="002A4C47"/>
    <w:rsid w:val="00314012"/>
    <w:rsid w:val="003C3B93"/>
    <w:rsid w:val="004C482A"/>
    <w:rsid w:val="004F4F1F"/>
    <w:rsid w:val="0050040F"/>
    <w:rsid w:val="00545B92"/>
    <w:rsid w:val="0061417F"/>
    <w:rsid w:val="00653A21"/>
    <w:rsid w:val="00711634"/>
    <w:rsid w:val="00825AE9"/>
    <w:rsid w:val="00895842"/>
    <w:rsid w:val="009241EA"/>
    <w:rsid w:val="00944386"/>
    <w:rsid w:val="009F3BEE"/>
    <w:rsid w:val="00A208C5"/>
    <w:rsid w:val="00B71133"/>
    <w:rsid w:val="00C11729"/>
    <w:rsid w:val="00D16C4A"/>
    <w:rsid w:val="00E25087"/>
    <w:rsid w:val="00E467C0"/>
    <w:rsid w:val="00E46AF2"/>
    <w:rsid w:val="00EF1BC9"/>
    <w:rsid w:val="00F7092E"/>
    <w:rsid w:val="00FC345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2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A4C47"/>
    <w:pPr>
      <w:tabs>
        <w:tab w:val="center" w:pos="4680"/>
        <w:tab w:val="right" w:pos="9360"/>
      </w:tabs>
    </w:pPr>
  </w:style>
  <w:style w:type="character" w:customStyle="1" w:styleId="HeaderChar">
    <w:name w:val="Header Char"/>
    <w:link w:val="Header"/>
    <w:uiPriority w:val="99"/>
    <w:rsid w:val="002A4C47"/>
    <w:rPr>
      <w:sz w:val="22"/>
      <w:szCs w:val="22"/>
      <w:lang w:eastAsia="en-US"/>
    </w:rPr>
  </w:style>
  <w:style w:type="paragraph" w:styleId="Footer">
    <w:name w:val="footer"/>
    <w:basedOn w:val="Normal"/>
    <w:link w:val="FooterChar"/>
    <w:uiPriority w:val="99"/>
    <w:unhideWhenUsed/>
    <w:rsid w:val="002A4C47"/>
    <w:pPr>
      <w:tabs>
        <w:tab w:val="center" w:pos="4680"/>
        <w:tab w:val="right" w:pos="9360"/>
      </w:tabs>
    </w:pPr>
  </w:style>
  <w:style w:type="character" w:customStyle="1" w:styleId="FooterChar">
    <w:name w:val="Footer Char"/>
    <w:link w:val="Footer"/>
    <w:uiPriority w:val="99"/>
    <w:rsid w:val="002A4C47"/>
    <w:rPr>
      <w:sz w:val="22"/>
      <w:szCs w:val="22"/>
      <w:lang w:eastAsia="en-US"/>
    </w:rPr>
  </w:style>
  <w:style w:type="paragraph" w:styleId="BalloonText">
    <w:name w:val="Balloon Text"/>
    <w:basedOn w:val="Normal"/>
    <w:link w:val="BalloonTextChar"/>
    <w:uiPriority w:val="99"/>
    <w:semiHidden/>
    <w:unhideWhenUsed/>
    <w:rsid w:val="002A4C4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A4C4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2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A4C47"/>
    <w:pPr>
      <w:tabs>
        <w:tab w:val="center" w:pos="4680"/>
        <w:tab w:val="right" w:pos="9360"/>
      </w:tabs>
    </w:pPr>
  </w:style>
  <w:style w:type="character" w:customStyle="1" w:styleId="HeaderChar">
    <w:name w:val="Header Char"/>
    <w:link w:val="Header"/>
    <w:uiPriority w:val="99"/>
    <w:rsid w:val="002A4C47"/>
    <w:rPr>
      <w:sz w:val="22"/>
      <w:szCs w:val="22"/>
      <w:lang w:eastAsia="en-US"/>
    </w:rPr>
  </w:style>
  <w:style w:type="paragraph" w:styleId="Footer">
    <w:name w:val="footer"/>
    <w:basedOn w:val="Normal"/>
    <w:link w:val="FooterChar"/>
    <w:uiPriority w:val="99"/>
    <w:unhideWhenUsed/>
    <w:rsid w:val="002A4C47"/>
    <w:pPr>
      <w:tabs>
        <w:tab w:val="center" w:pos="4680"/>
        <w:tab w:val="right" w:pos="9360"/>
      </w:tabs>
    </w:pPr>
  </w:style>
  <w:style w:type="character" w:customStyle="1" w:styleId="FooterChar">
    <w:name w:val="Footer Char"/>
    <w:link w:val="Footer"/>
    <w:uiPriority w:val="99"/>
    <w:rsid w:val="002A4C47"/>
    <w:rPr>
      <w:sz w:val="22"/>
      <w:szCs w:val="22"/>
      <w:lang w:eastAsia="en-US"/>
    </w:rPr>
  </w:style>
  <w:style w:type="paragraph" w:styleId="BalloonText">
    <w:name w:val="Balloon Text"/>
    <w:basedOn w:val="Normal"/>
    <w:link w:val="BalloonTextChar"/>
    <w:uiPriority w:val="99"/>
    <w:semiHidden/>
    <w:unhideWhenUsed/>
    <w:rsid w:val="002A4C4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A4C4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08504-530C-4179-8FA4-8339A5CA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Ramya</dc:creator>
  <cp:lastModifiedBy>Symon</cp:lastModifiedBy>
  <cp:revision>7</cp:revision>
  <dcterms:created xsi:type="dcterms:W3CDTF">2011-11-30T04:46:00Z</dcterms:created>
  <dcterms:modified xsi:type="dcterms:W3CDTF">2012-03-28T03:28:00Z</dcterms:modified>
</cp:coreProperties>
</file>